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85" w:rsidRDefault="00B22885" w:rsidP="00B22885">
      <w:pPr>
        <w:pStyle w:val="NoSpacing"/>
        <w:rPr>
          <w:rFonts w:ascii="Calibri" w:hAnsi="Calibri" w:cs="Calibri"/>
        </w:rPr>
      </w:pPr>
    </w:p>
    <w:p w:rsidR="00B22885" w:rsidRDefault="00B22885" w:rsidP="00B22885">
      <w:pPr>
        <w:pStyle w:val="NoSpacing"/>
        <w:jc w:val="center"/>
        <w:rPr>
          <w:b/>
          <w:bCs/>
        </w:rPr>
      </w:pPr>
      <w:r>
        <w:rPr>
          <w:b/>
          <w:bCs/>
        </w:rPr>
        <w:t>NOTICE TO BIDDERS</w:t>
      </w:r>
    </w:p>
    <w:p w:rsidR="00B22885" w:rsidRDefault="00B22885" w:rsidP="00B22885">
      <w:pPr>
        <w:pStyle w:val="NoSpacing"/>
        <w:jc w:val="center"/>
        <w:rPr>
          <w:bCs/>
        </w:rPr>
      </w:pPr>
      <w:r>
        <w:rPr>
          <w:bCs/>
        </w:rPr>
        <w:t xml:space="preserve">TOWN OF </w:t>
      </w:r>
      <w:r w:rsidR="003737A6">
        <w:rPr>
          <w:bCs/>
        </w:rPr>
        <w:t>CHESTER</w:t>
      </w:r>
    </w:p>
    <w:p w:rsidR="003737A6" w:rsidRDefault="00667626" w:rsidP="00B22885">
      <w:pPr>
        <w:pStyle w:val="NoSpacing"/>
        <w:jc w:val="center"/>
        <w:rPr>
          <w:bCs/>
        </w:rPr>
      </w:pPr>
      <w:r>
        <w:rPr>
          <w:bCs/>
        </w:rPr>
        <w:t xml:space="preserve">SUGAR LOAF </w:t>
      </w:r>
      <w:r w:rsidR="003737A6">
        <w:rPr>
          <w:bCs/>
        </w:rPr>
        <w:t xml:space="preserve">PERFORMING ARTS </w:t>
      </w:r>
      <w:r w:rsidR="003677C0">
        <w:rPr>
          <w:bCs/>
        </w:rPr>
        <w:t>CENTER</w:t>
      </w:r>
    </w:p>
    <w:p w:rsidR="003737A6" w:rsidRDefault="003737A6" w:rsidP="003737A6">
      <w:pPr>
        <w:pStyle w:val="NoSpacing"/>
        <w:jc w:val="center"/>
        <w:rPr>
          <w:bCs/>
        </w:rPr>
      </w:pPr>
      <w:r>
        <w:rPr>
          <w:bCs/>
        </w:rPr>
        <w:t xml:space="preserve">ADA </w:t>
      </w:r>
      <w:r w:rsidR="004A0414">
        <w:rPr>
          <w:bCs/>
        </w:rPr>
        <w:t xml:space="preserve">DOORS, </w:t>
      </w:r>
      <w:r w:rsidR="00CD22A5">
        <w:rPr>
          <w:bCs/>
        </w:rPr>
        <w:t>CHAIRLIFT &amp;</w:t>
      </w:r>
      <w:r w:rsidR="00667626">
        <w:rPr>
          <w:bCs/>
        </w:rPr>
        <w:t xml:space="preserve"> PARKING LOT </w:t>
      </w:r>
    </w:p>
    <w:p w:rsidR="00B22885" w:rsidRDefault="00B22885" w:rsidP="003737A6">
      <w:pPr>
        <w:pStyle w:val="NoSpacing"/>
        <w:jc w:val="center"/>
        <w:rPr>
          <w:bCs/>
        </w:rPr>
      </w:pPr>
      <w:r>
        <w:rPr>
          <w:bCs/>
        </w:rPr>
        <w:t>PROJECT NO.</w:t>
      </w:r>
      <w:r w:rsidR="003737A6">
        <w:rPr>
          <w:bCs/>
        </w:rPr>
        <w:t xml:space="preserve"> CH-2</w:t>
      </w:r>
      <w:r w:rsidR="00270746">
        <w:rPr>
          <w:bCs/>
        </w:rPr>
        <w:t>04</w:t>
      </w:r>
    </w:p>
    <w:p w:rsidR="00B22885" w:rsidRDefault="00B22885" w:rsidP="00B22885">
      <w:pPr>
        <w:pStyle w:val="NoSpacing"/>
        <w:rPr>
          <w:bCs/>
        </w:rPr>
      </w:pPr>
    </w:p>
    <w:p w:rsidR="00B22885" w:rsidRDefault="00B22885" w:rsidP="00B22885">
      <w:pPr>
        <w:pStyle w:val="NoSpacing"/>
        <w:rPr>
          <w:b/>
        </w:rPr>
      </w:pPr>
      <w:r>
        <w:t xml:space="preserve">Sealed proposals will be received by the Town of </w:t>
      </w:r>
      <w:r w:rsidR="003737A6">
        <w:t>Chester</w:t>
      </w:r>
      <w:r w:rsidR="00CD22A5">
        <w:t xml:space="preserve"> at</w:t>
      </w:r>
      <w:r w:rsidR="003737A6">
        <w:t xml:space="preserve"> 1786 Kings Highway, Chester, New York 10918</w:t>
      </w:r>
      <w:r>
        <w:t xml:space="preserve"> </w:t>
      </w:r>
      <w:r w:rsidR="00CD22A5">
        <w:t>until</w:t>
      </w:r>
      <w:r>
        <w:t xml:space="preserve"> </w:t>
      </w:r>
      <w:r w:rsidR="003943B3">
        <w:t>September 8, 2022</w:t>
      </w:r>
      <w:r>
        <w:t xml:space="preserve"> for the ADA</w:t>
      </w:r>
      <w:r w:rsidR="006E4F30">
        <w:t xml:space="preserve"> </w:t>
      </w:r>
      <w:r w:rsidR="00AB0F55">
        <w:t>Doors, Chairlift</w:t>
      </w:r>
      <w:r w:rsidR="00667626">
        <w:t xml:space="preserve"> and </w:t>
      </w:r>
      <w:r w:rsidR="008B3BC2">
        <w:t>P</w:t>
      </w:r>
      <w:r w:rsidR="00667626">
        <w:t xml:space="preserve">arking </w:t>
      </w:r>
      <w:r w:rsidR="008B3BC2">
        <w:t>L</w:t>
      </w:r>
      <w:r w:rsidR="00667626">
        <w:t>ot</w:t>
      </w:r>
      <w:r w:rsidR="003737A6">
        <w:t xml:space="preserve"> </w:t>
      </w:r>
      <w:r>
        <w:t xml:space="preserve">at </w:t>
      </w:r>
      <w:r w:rsidR="00DE6F26">
        <w:t xml:space="preserve">the </w:t>
      </w:r>
      <w:r w:rsidR="00667626">
        <w:t xml:space="preserve">Sugar Loaf </w:t>
      </w:r>
      <w:r w:rsidR="003737A6">
        <w:t xml:space="preserve">Performing Arts </w:t>
      </w:r>
      <w:r w:rsidR="008B3BC2">
        <w:t xml:space="preserve">Theatre </w:t>
      </w:r>
      <w:r w:rsidR="00EF636D">
        <w:t>located at 1351 Kings Highway</w:t>
      </w:r>
      <w:r>
        <w:t xml:space="preserve"> </w:t>
      </w:r>
      <w:r w:rsidR="003737A6">
        <w:t>Chester,</w:t>
      </w:r>
      <w:r>
        <w:t xml:space="preserve"> New York. </w:t>
      </w:r>
    </w:p>
    <w:p w:rsidR="00B22885" w:rsidRDefault="00B22885" w:rsidP="00B22885">
      <w:pPr>
        <w:pStyle w:val="NoSpacing"/>
        <w:rPr>
          <w:b/>
        </w:rPr>
      </w:pPr>
    </w:p>
    <w:p w:rsidR="00B22885" w:rsidRDefault="00B22885" w:rsidP="00B22885">
      <w:pPr>
        <w:pStyle w:val="NoSpacing"/>
        <w:rPr>
          <w:rStyle w:val="BodyTextChar"/>
        </w:rPr>
      </w:pPr>
      <w:r>
        <w:t>All sealed bids must be received by the Town Clerk’s Office, and be marked</w:t>
      </w:r>
      <w:r>
        <w:rPr>
          <w:b/>
        </w:rPr>
        <w:t xml:space="preserve"> “BID PROPOSAL </w:t>
      </w:r>
      <w:r w:rsidR="008B3BC2">
        <w:rPr>
          <w:b/>
        </w:rPr>
        <w:t xml:space="preserve">SUGAR </w:t>
      </w:r>
      <w:r w:rsidR="00AB0F55">
        <w:rPr>
          <w:b/>
        </w:rPr>
        <w:t>LOAF PERFORMING</w:t>
      </w:r>
      <w:r w:rsidR="003737A6">
        <w:rPr>
          <w:b/>
        </w:rPr>
        <w:t xml:space="preserve"> ARTS </w:t>
      </w:r>
      <w:r w:rsidR="008B3BC2">
        <w:rPr>
          <w:b/>
        </w:rPr>
        <w:t>THEATRE</w:t>
      </w:r>
      <w:r w:rsidR="003737A6">
        <w:rPr>
          <w:b/>
        </w:rPr>
        <w:t xml:space="preserve"> – ADA</w:t>
      </w:r>
      <w:r w:rsidR="004A0414">
        <w:rPr>
          <w:b/>
        </w:rPr>
        <w:t xml:space="preserve"> DOORS, CHAIRLIFT </w:t>
      </w:r>
      <w:r w:rsidR="008B3BC2">
        <w:rPr>
          <w:b/>
        </w:rPr>
        <w:t>AND PARKING LOT</w:t>
      </w:r>
      <w:r>
        <w:rPr>
          <w:b/>
        </w:rPr>
        <w:t>”</w:t>
      </w:r>
      <w:r>
        <w:t xml:space="preserve">.  Bids will be publicly opened and read aloud at </w:t>
      </w:r>
      <w:r w:rsidR="00CD22A5">
        <w:t xml:space="preserve">2:30 PM </w:t>
      </w:r>
      <w:r>
        <w:t>on</w:t>
      </w:r>
      <w:r w:rsidR="00B7408E">
        <w:t xml:space="preserve"> </w:t>
      </w:r>
      <w:r w:rsidR="006961F0">
        <w:t>September 8</w:t>
      </w:r>
      <w:r w:rsidR="00DE6F26">
        <w:t>, 2022</w:t>
      </w:r>
      <w:r>
        <w:t xml:space="preserve"> at the above address.  All interested parties are invited to attend the bid opening.</w:t>
      </w:r>
      <w:r>
        <w:rPr>
          <w:b/>
          <w:bCs/>
        </w:rPr>
        <w:t xml:space="preserve">  </w:t>
      </w:r>
      <w:r>
        <w:t>Bids received after the aforementioned time will not be accepted.</w:t>
      </w:r>
      <w:r>
        <w:rPr>
          <w:bCs/>
        </w:rPr>
        <w:t xml:space="preserve">   It is the responsibility of the bidder to ensure that their bid is delivered to </w:t>
      </w:r>
      <w:r>
        <w:rPr>
          <w:rStyle w:val="BodyTextChar"/>
          <w:b w:val="0"/>
        </w:rPr>
        <w:t xml:space="preserve">an individual in the Town Clerk’s Office.  </w:t>
      </w:r>
      <w:r>
        <w:t>All Federal, state and local pandemic COVID-19 executive orders and recommendations are to be followed. </w:t>
      </w:r>
    </w:p>
    <w:p w:rsidR="00B22885" w:rsidRDefault="00B22885" w:rsidP="00B22885">
      <w:pPr>
        <w:pStyle w:val="NoSpacing"/>
        <w:rPr>
          <w:rStyle w:val="BodyTextChar"/>
          <w:b w:val="0"/>
        </w:rPr>
      </w:pPr>
    </w:p>
    <w:p w:rsidR="00B22885" w:rsidRDefault="00B22885" w:rsidP="00B22885">
      <w:pPr>
        <w:pStyle w:val="NoSpacing"/>
        <w:rPr>
          <w:b/>
        </w:rPr>
      </w:pPr>
      <w:r>
        <w:rPr>
          <w:b/>
          <w:bCs/>
        </w:rPr>
        <w:t>The Bid shall include one (1) contract for this project.</w:t>
      </w:r>
    </w:p>
    <w:p w:rsidR="00B22885" w:rsidRDefault="00B22885" w:rsidP="00B22885">
      <w:pPr>
        <w:pStyle w:val="NoSpacing"/>
        <w:rPr>
          <w:b/>
          <w:bCs/>
        </w:rPr>
      </w:pPr>
    </w:p>
    <w:p w:rsidR="00B22885" w:rsidRDefault="00B22885" w:rsidP="00B22885">
      <w:pPr>
        <w:pStyle w:val="NoSpacing"/>
        <w:rPr>
          <w:bCs/>
        </w:rPr>
      </w:pPr>
      <w:r>
        <w:rPr>
          <w:bCs/>
        </w:rPr>
        <w:t>Information for Bidders, Drawings, Specifications, and Contract Documents for the proposed work are on file and publicly exhibited at the following locations:</w:t>
      </w:r>
    </w:p>
    <w:p w:rsidR="00B22885" w:rsidRDefault="00B22885" w:rsidP="00B22885">
      <w:pPr>
        <w:pStyle w:val="NoSpacing"/>
        <w:rPr>
          <w:bCs/>
        </w:rPr>
      </w:pPr>
    </w:p>
    <w:p w:rsidR="00B22885" w:rsidRDefault="00A8461B" w:rsidP="00A8461B">
      <w:pPr>
        <w:pStyle w:val="NoSpacing"/>
        <w:rPr>
          <w:bCs/>
        </w:rPr>
      </w:pPr>
      <w:r>
        <w:rPr>
          <w:bCs/>
        </w:rPr>
        <w:t xml:space="preserve">Town of </w:t>
      </w:r>
      <w:r w:rsidR="003737A6">
        <w:rPr>
          <w:bCs/>
        </w:rPr>
        <w:t>Chester</w:t>
      </w:r>
      <w:r w:rsidR="003737A6">
        <w:rPr>
          <w:bCs/>
        </w:rPr>
        <w:tab/>
      </w:r>
      <w:r>
        <w:rPr>
          <w:bCs/>
        </w:rPr>
        <w:tab/>
      </w:r>
      <w:r>
        <w:rPr>
          <w:bCs/>
        </w:rPr>
        <w:tab/>
      </w:r>
      <w:r>
        <w:rPr>
          <w:bCs/>
        </w:rPr>
        <w:tab/>
      </w:r>
      <w:r w:rsidR="00B22885">
        <w:rPr>
          <w:bCs/>
        </w:rPr>
        <w:t xml:space="preserve">Fusco Engineering and Land Surveying, </w:t>
      </w:r>
      <w:r w:rsidR="002C4D18">
        <w:rPr>
          <w:bCs/>
        </w:rPr>
        <w:t>D.</w:t>
      </w:r>
      <w:r w:rsidR="00B22885">
        <w:rPr>
          <w:bCs/>
        </w:rPr>
        <w:t>P.C.</w:t>
      </w:r>
    </w:p>
    <w:p w:rsidR="00B22885" w:rsidRDefault="003737A6" w:rsidP="00B22885">
      <w:pPr>
        <w:pStyle w:val="NoSpacing"/>
        <w:rPr>
          <w:bCs/>
        </w:rPr>
      </w:pPr>
      <w:r>
        <w:rPr>
          <w:bCs/>
        </w:rPr>
        <w:t>1786 Kings Highway</w:t>
      </w:r>
      <w:r w:rsidR="00A8461B">
        <w:rPr>
          <w:bCs/>
        </w:rPr>
        <w:tab/>
      </w:r>
      <w:r w:rsidR="00A8461B">
        <w:rPr>
          <w:bCs/>
        </w:rPr>
        <w:tab/>
      </w:r>
      <w:r w:rsidR="00A8461B">
        <w:rPr>
          <w:bCs/>
        </w:rPr>
        <w:tab/>
      </w:r>
      <w:r w:rsidR="00A8461B">
        <w:rPr>
          <w:bCs/>
        </w:rPr>
        <w:tab/>
      </w:r>
      <w:r w:rsidR="00B22885">
        <w:rPr>
          <w:bCs/>
        </w:rPr>
        <w:t>233 East Main Street</w:t>
      </w:r>
    </w:p>
    <w:p w:rsidR="00B22885" w:rsidRDefault="003737A6" w:rsidP="00B22885">
      <w:pPr>
        <w:pStyle w:val="NoSpacing"/>
        <w:rPr>
          <w:bCs/>
        </w:rPr>
      </w:pPr>
      <w:r>
        <w:rPr>
          <w:bCs/>
        </w:rPr>
        <w:t>Chester</w:t>
      </w:r>
      <w:r w:rsidR="00A8461B">
        <w:rPr>
          <w:bCs/>
        </w:rPr>
        <w:t xml:space="preserve"> New York 109</w:t>
      </w:r>
      <w:r>
        <w:rPr>
          <w:bCs/>
        </w:rPr>
        <w:t>18</w:t>
      </w:r>
      <w:r>
        <w:rPr>
          <w:bCs/>
        </w:rPr>
        <w:tab/>
      </w:r>
      <w:r w:rsidR="00A8461B">
        <w:rPr>
          <w:bCs/>
        </w:rPr>
        <w:tab/>
      </w:r>
      <w:r w:rsidR="00A8461B">
        <w:rPr>
          <w:bCs/>
        </w:rPr>
        <w:tab/>
      </w:r>
      <w:r w:rsidR="00B22885">
        <w:rPr>
          <w:bCs/>
        </w:rPr>
        <w:t>Middletown, New York 10940</w:t>
      </w:r>
    </w:p>
    <w:p w:rsidR="00B22885" w:rsidRDefault="00A8461B" w:rsidP="00B22885">
      <w:pPr>
        <w:pStyle w:val="NoSpacing"/>
        <w:rPr>
          <w:bCs/>
        </w:rPr>
      </w:pPr>
      <w:r>
        <w:rPr>
          <w:bCs/>
        </w:rPr>
        <w:t xml:space="preserve">(845) </w:t>
      </w:r>
      <w:r w:rsidR="003737A6">
        <w:rPr>
          <w:bCs/>
        </w:rPr>
        <w:t>469-7000</w:t>
      </w:r>
      <w:r>
        <w:rPr>
          <w:bCs/>
        </w:rPr>
        <w:t xml:space="preserve"> </w:t>
      </w:r>
      <w:r>
        <w:rPr>
          <w:bCs/>
        </w:rPr>
        <w:tab/>
      </w:r>
      <w:r>
        <w:rPr>
          <w:bCs/>
        </w:rPr>
        <w:tab/>
      </w:r>
      <w:r>
        <w:rPr>
          <w:bCs/>
        </w:rPr>
        <w:tab/>
      </w:r>
      <w:r>
        <w:rPr>
          <w:bCs/>
        </w:rPr>
        <w:tab/>
      </w:r>
      <w:r w:rsidR="00B22885">
        <w:rPr>
          <w:bCs/>
        </w:rPr>
        <w:t>(845) 344-5863</w:t>
      </w:r>
    </w:p>
    <w:p w:rsidR="00B22885" w:rsidRDefault="00B22885" w:rsidP="00B22885">
      <w:pPr>
        <w:pStyle w:val="NoSpacing"/>
        <w:rPr>
          <w:b/>
          <w:bCs/>
        </w:rPr>
      </w:pPr>
    </w:p>
    <w:p w:rsidR="00B22885" w:rsidRDefault="00B22885" w:rsidP="00B22885">
      <w:pPr>
        <w:pStyle w:val="NoSpacing"/>
        <w:rPr>
          <w:bCs/>
        </w:rPr>
      </w:pPr>
      <w:r>
        <w:rPr>
          <w:bCs/>
        </w:rPr>
        <w:t>Copies may be obtained</w:t>
      </w:r>
      <w:r w:rsidR="00A8461B">
        <w:rPr>
          <w:bCs/>
        </w:rPr>
        <w:t xml:space="preserve"> at the Town of </w:t>
      </w:r>
      <w:r w:rsidR="003737A6">
        <w:rPr>
          <w:bCs/>
        </w:rPr>
        <w:t>Chester</w:t>
      </w:r>
      <w:r w:rsidR="00A8461B">
        <w:rPr>
          <w:bCs/>
        </w:rPr>
        <w:t xml:space="preserve"> or </w:t>
      </w:r>
      <w:r>
        <w:rPr>
          <w:bCs/>
        </w:rPr>
        <w:t>Fusco Engineering and Land Surveying</w:t>
      </w:r>
      <w:r w:rsidR="006A43FF">
        <w:rPr>
          <w:bCs/>
        </w:rPr>
        <w:t xml:space="preserve">, </w:t>
      </w:r>
      <w:r w:rsidR="002C4D18">
        <w:rPr>
          <w:bCs/>
        </w:rPr>
        <w:t>D.</w:t>
      </w:r>
      <w:r w:rsidR="006A43FF">
        <w:rPr>
          <w:bCs/>
        </w:rPr>
        <w:t>P.C.,</w:t>
      </w:r>
      <w:r>
        <w:rPr>
          <w:bCs/>
        </w:rPr>
        <w:t xml:space="preserve"> Monday through Friday</w:t>
      </w:r>
      <w:r w:rsidR="00B41C33">
        <w:rPr>
          <w:bCs/>
        </w:rPr>
        <w:t xml:space="preserve">, by appointment only or a digital copy </w:t>
      </w:r>
      <w:r w:rsidR="006A43FF">
        <w:rPr>
          <w:bCs/>
        </w:rPr>
        <w:t xml:space="preserve">can be provided </w:t>
      </w:r>
      <w:r w:rsidR="00B41C33">
        <w:rPr>
          <w:bCs/>
        </w:rPr>
        <w:t>after payment is received.</w:t>
      </w:r>
      <w:r>
        <w:rPr>
          <w:bCs/>
        </w:rPr>
        <w:t xml:space="preserve">  Bid documents will be ready for pick up </w:t>
      </w:r>
      <w:r w:rsidR="003A6D18">
        <w:rPr>
          <w:bCs/>
        </w:rPr>
        <w:t xml:space="preserve">on </w:t>
      </w:r>
      <w:r w:rsidR="006961F0">
        <w:rPr>
          <w:bCs/>
        </w:rPr>
        <w:t>August 5</w:t>
      </w:r>
      <w:r w:rsidR="002C4D18">
        <w:rPr>
          <w:bCs/>
        </w:rPr>
        <w:t>,</w:t>
      </w:r>
      <w:r w:rsidR="00A8461B">
        <w:rPr>
          <w:bCs/>
        </w:rPr>
        <w:t xml:space="preserve"> 2022</w:t>
      </w:r>
      <w:r>
        <w:rPr>
          <w:bCs/>
        </w:rPr>
        <w:t>.</w:t>
      </w:r>
    </w:p>
    <w:p w:rsidR="00B22885" w:rsidRDefault="00B22885" w:rsidP="00B22885">
      <w:pPr>
        <w:pStyle w:val="NoSpacing"/>
        <w:rPr>
          <w:bCs/>
        </w:rPr>
      </w:pPr>
    </w:p>
    <w:p w:rsidR="00B22885" w:rsidRDefault="00B22885" w:rsidP="00B22885">
      <w:pPr>
        <w:tabs>
          <w:tab w:val="left" w:pos="-720"/>
        </w:tabs>
        <w:suppressAutoHyphens/>
        <w:rPr>
          <w:spacing w:val="-3"/>
        </w:rPr>
      </w:pPr>
      <w:r>
        <w:rPr>
          <w:spacing w:val="-3"/>
        </w:rPr>
        <w:t xml:space="preserve">A pre-bid meeting is scheduled on site for </w:t>
      </w:r>
      <w:r w:rsidR="006961F0">
        <w:rPr>
          <w:spacing w:val="-3"/>
        </w:rPr>
        <w:t>August 24</w:t>
      </w:r>
      <w:r w:rsidR="002C4D18">
        <w:rPr>
          <w:spacing w:val="-3"/>
        </w:rPr>
        <w:t>,</w:t>
      </w:r>
      <w:r w:rsidR="006E4F30">
        <w:rPr>
          <w:spacing w:val="-3"/>
        </w:rPr>
        <w:t xml:space="preserve"> </w:t>
      </w:r>
      <w:r w:rsidR="00A8461B">
        <w:rPr>
          <w:spacing w:val="-3"/>
        </w:rPr>
        <w:t>2022</w:t>
      </w:r>
      <w:r>
        <w:rPr>
          <w:spacing w:val="-3"/>
        </w:rPr>
        <w:t xml:space="preserve"> at </w:t>
      </w:r>
      <w:r w:rsidR="002C4D18">
        <w:rPr>
          <w:spacing w:val="-3"/>
        </w:rPr>
        <w:t>11</w:t>
      </w:r>
      <w:r>
        <w:rPr>
          <w:spacing w:val="-3"/>
        </w:rPr>
        <w:t>:00 A.M on site</w:t>
      </w:r>
      <w:r w:rsidR="002C4D18">
        <w:rPr>
          <w:spacing w:val="-3"/>
        </w:rPr>
        <w:t xml:space="preserve">, </w:t>
      </w:r>
      <w:r w:rsidR="00B41C33">
        <w:rPr>
          <w:spacing w:val="-3"/>
        </w:rPr>
        <w:t xml:space="preserve">all social distancing measures </w:t>
      </w:r>
      <w:r w:rsidR="006A43FF">
        <w:rPr>
          <w:spacing w:val="-3"/>
        </w:rPr>
        <w:t>will be taken</w:t>
      </w:r>
      <w:r w:rsidR="00B41C33">
        <w:rPr>
          <w:spacing w:val="-3"/>
        </w:rPr>
        <w:t>, as well as mask</w:t>
      </w:r>
      <w:r w:rsidR="006A43FF">
        <w:rPr>
          <w:spacing w:val="-3"/>
        </w:rPr>
        <w:t>s, etc.</w:t>
      </w:r>
      <w:r>
        <w:rPr>
          <w:spacing w:val="-3"/>
        </w:rPr>
        <w:t xml:space="preserve">  The walk-through is strongly recommended.  Plans are provided to give general direction.  The bidder, however, is responsible for all quantities and measurements.</w:t>
      </w:r>
    </w:p>
    <w:p w:rsidR="00B22885" w:rsidRDefault="00B22885" w:rsidP="00B22885">
      <w:pPr>
        <w:tabs>
          <w:tab w:val="left" w:pos="-720"/>
        </w:tabs>
        <w:suppressAutoHyphens/>
        <w:rPr>
          <w:spacing w:val="-3"/>
        </w:rPr>
      </w:pPr>
    </w:p>
    <w:p w:rsidR="003E6072" w:rsidRPr="002C4D18" w:rsidRDefault="00B22885" w:rsidP="00B22885">
      <w:pPr>
        <w:pStyle w:val="NoSpacing"/>
        <w:rPr>
          <w:b/>
        </w:rPr>
      </w:pPr>
      <w:r w:rsidRPr="002C4D18">
        <w:rPr>
          <w:b/>
        </w:rPr>
        <w:t xml:space="preserve">Personnel shall leave name, mailing address, phone number, fax number, and email address upon receipt of same, along with $50.00 for each set.  The deposit shall be in the form of a </w:t>
      </w:r>
      <w:r w:rsidR="006E4F30">
        <w:rPr>
          <w:b/>
        </w:rPr>
        <w:t xml:space="preserve">business check, </w:t>
      </w:r>
      <w:r w:rsidRPr="002C4D18">
        <w:rPr>
          <w:b/>
        </w:rPr>
        <w:t xml:space="preserve">certified check or money order, for each set, and shall be payable to the Town of </w:t>
      </w:r>
      <w:r w:rsidR="003737A6" w:rsidRPr="002C4D18">
        <w:rPr>
          <w:b/>
        </w:rPr>
        <w:t>Chester</w:t>
      </w:r>
      <w:r w:rsidRPr="002C4D18">
        <w:rPr>
          <w:b/>
        </w:rPr>
        <w:t xml:space="preserve">, to be refunded in accordance with Section 102 of General Municipal Law.  If Bidding Documents are to be mailed, enclose a separate certified check or money order for postage and handling in the amount of $50.00, payable to the </w:t>
      </w:r>
      <w:r w:rsidR="00B92CE7">
        <w:rPr>
          <w:b/>
        </w:rPr>
        <w:t>Fusco Engineering &amp; Land Surveying DPC</w:t>
      </w:r>
      <w:r w:rsidRPr="002C4D18">
        <w:rPr>
          <w:b/>
        </w:rPr>
        <w:t>, or a FedEx number and address for shipping purposes.</w:t>
      </w:r>
    </w:p>
    <w:p w:rsidR="00B22885" w:rsidRPr="002C4D18" w:rsidRDefault="00B22885" w:rsidP="00B22885">
      <w:pPr>
        <w:pStyle w:val="NoSpacing"/>
        <w:rPr>
          <w:b/>
        </w:rPr>
      </w:pPr>
    </w:p>
    <w:p w:rsidR="00B22885" w:rsidRDefault="00B22885" w:rsidP="00B22885">
      <w:pPr>
        <w:pStyle w:val="NoSpacing"/>
        <w:rPr>
          <w:bCs/>
        </w:rPr>
      </w:pPr>
      <w:r>
        <w:rPr>
          <w:bCs/>
        </w:rPr>
        <w:t xml:space="preserve">Each bid shall be accompanied by a bid bond in the amount of 10% of the bid or a certified bank check for Bid Guarantee in an amount equal to at least ten (10%) of the amount of the Bid payable to the Town of </w:t>
      </w:r>
      <w:r w:rsidR="003737A6">
        <w:rPr>
          <w:bCs/>
        </w:rPr>
        <w:t>Chester</w:t>
      </w:r>
      <w:r>
        <w:rPr>
          <w:bCs/>
        </w:rPr>
        <w:t xml:space="preserve"> as a guarantee that if the Bid is accepted, the Bidder will execute the Contract and Certificate(s) of Insurance within ten (10) days after the award of the Contract.</w:t>
      </w:r>
    </w:p>
    <w:p w:rsidR="00B22885" w:rsidRDefault="00B22885" w:rsidP="00B22885">
      <w:pPr>
        <w:pStyle w:val="NoSpacing"/>
        <w:rPr>
          <w:bCs/>
        </w:rPr>
      </w:pPr>
    </w:p>
    <w:p w:rsidR="00B22885" w:rsidRDefault="00B22885" w:rsidP="00B22885">
      <w:pPr>
        <w:tabs>
          <w:tab w:val="left" w:pos="-720"/>
        </w:tabs>
        <w:suppressAutoHyphens/>
        <w:rPr>
          <w:spacing w:val="-3"/>
        </w:rPr>
      </w:pPr>
      <w:r>
        <w:rPr>
          <w:spacing w:val="-3"/>
        </w:rPr>
        <w:t>Prevailing wages established under the Davis-Bacon Act will apply to this contract.  The contract documents contain requirements addressing prevailing labor wage rates, labor standards, nondiscrimination in hiring practices, goals for minority and female participation, MBE and WBE participation, and, for projects over $</w:t>
      </w:r>
      <w:r w:rsidR="0089390F">
        <w:rPr>
          <w:spacing w:val="-3"/>
        </w:rPr>
        <w:t>2</w:t>
      </w:r>
      <w:r>
        <w:rPr>
          <w:spacing w:val="-3"/>
        </w:rPr>
        <w:t>00,000, participation by Section 3 residents and businesses, and related matters. Provisions under 2 CFR Part 200 will apply to the awarded contract.</w:t>
      </w:r>
    </w:p>
    <w:p w:rsidR="00B22885" w:rsidRDefault="00B22885" w:rsidP="00B22885">
      <w:pPr>
        <w:tabs>
          <w:tab w:val="left" w:pos="-720"/>
        </w:tabs>
        <w:suppressAutoHyphens/>
        <w:rPr>
          <w:spacing w:val="-3"/>
        </w:rPr>
      </w:pPr>
    </w:p>
    <w:p w:rsidR="00B22885" w:rsidRDefault="00B22885" w:rsidP="00B22885">
      <w:pPr>
        <w:tabs>
          <w:tab w:val="left" w:pos="-720"/>
        </w:tabs>
        <w:suppressAutoHyphens/>
        <w:rPr>
          <w:spacing w:val="-3"/>
        </w:rPr>
      </w:pPr>
      <w:r>
        <w:rPr>
          <w:spacing w:val="-3"/>
        </w:rPr>
        <w:t>The bidders/offerors must submit documentary evidence of minority and women business enterprises who have been contacted and to whom commitments have been made.  Documentation of such solicitations and commitments shall be submitted concurrently with the bid.</w:t>
      </w:r>
    </w:p>
    <w:p w:rsidR="00B22885" w:rsidRDefault="00B22885" w:rsidP="00B22885">
      <w:pPr>
        <w:pStyle w:val="NoSpacing"/>
        <w:rPr>
          <w:bCs/>
        </w:rPr>
      </w:pPr>
    </w:p>
    <w:p w:rsidR="00B22885" w:rsidRDefault="00B22885" w:rsidP="00B22885">
      <w:pPr>
        <w:pStyle w:val="NoSpacing"/>
        <w:rPr>
          <w:bCs/>
        </w:rPr>
      </w:pPr>
      <w:r>
        <w:rPr>
          <w:bCs/>
        </w:rPr>
        <w:t>Successful bidder is required to furnish and pay for a Performance Bond and a Payment Bond in amount equal to 100% of his Contract in accordance with the INSTRUCTIONS TO BIDDERS.</w:t>
      </w:r>
    </w:p>
    <w:p w:rsidR="00B22885" w:rsidRDefault="00B22885" w:rsidP="00B22885">
      <w:pPr>
        <w:pStyle w:val="NoSpacing"/>
        <w:rPr>
          <w:bCs/>
        </w:rPr>
      </w:pPr>
    </w:p>
    <w:p w:rsidR="00B22885" w:rsidRDefault="00B22885" w:rsidP="00B22885">
      <w:pPr>
        <w:pStyle w:val="NoSpacing"/>
        <w:rPr>
          <w:bCs/>
        </w:rPr>
      </w:pPr>
      <w:r>
        <w:rPr>
          <w:bCs/>
        </w:rPr>
        <w:t>No Bidder may withdraw their Bid within 45 days after date of the opening of Bids, with a mandatory 45-day extension by request of the Town.</w:t>
      </w:r>
    </w:p>
    <w:p w:rsidR="00B22885" w:rsidRDefault="00B22885" w:rsidP="00B22885">
      <w:pPr>
        <w:pStyle w:val="NoSpacing"/>
        <w:rPr>
          <w:bCs/>
        </w:rPr>
      </w:pPr>
    </w:p>
    <w:p w:rsidR="00B22885" w:rsidRDefault="00B22885" w:rsidP="00B22885">
      <w:pPr>
        <w:pStyle w:val="NoSpacing"/>
        <w:rPr>
          <w:bCs/>
          <w:u w:val="single"/>
        </w:rPr>
      </w:pPr>
      <w:r>
        <w:rPr>
          <w:bCs/>
          <w:u w:val="single"/>
        </w:rPr>
        <w:t>OWNER’S RIGHTS RESERVED:</w:t>
      </w:r>
    </w:p>
    <w:p w:rsidR="00B22885" w:rsidRDefault="00B22885" w:rsidP="00B22885">
      <w:pPr>
        <w:pStyle w:val="NoSpacing"/>
        <w:rPr>
          <w:bCs/>
        </w:rPr>
      </w:pPr>
      <w:r>
        <w:rPr>
          <w:bCs/>
        </w:rPr>
        <w:t xml:space="preserve">The Town of </w:t>
      </w:r>
      <w:r w:rsidR="003737A6">
        <w:rPr>
          <w:bCs/>
        </w:rPr>
        <w:t>Chester</w:t>
      </w:r>
      <w:r>
        <w:rPr>
          <w:bCs/>
        </w:rPr>
        <w:t>, hereinafter called the Owner, reserves the right to reject any and all Bids and waive any formality or technicality in the bid in the interest of the Owner.  The Owner reserves the right to award any part of this bid and reject the rest.</w:t>
      </w:r>
    </w:p>
    <w:p w:rsidR="00B22885" w:rsidRDefault="00B22885" w:rsidP="00B22885">
      <w:pPr>
        <w:pStyle w:val="NoSpacing"/>
        <w:rPr>
          <w:b/>
          <w:bCs/>
        </w:rPr>
      </w:pPr>
    </w:p>
    <w:p w:rsidR="00B22885" w:rsidRDefault="00B22885" w:rsidP="00B22885">
      <w:pPr>
        <w:pStyle w:val="NoSpacing"/>
        <w:rPr>
          <w:bCs/>
        </w:rPr>
      </w:pPr>
      <w:r>
        <w:rPr>
          <w:bCs/>
        </w:rPr>
        <w:t>Contracts for work under this project will obligate the successful bidder and his subcontractors to observe all applicable federal, state and local laws and regulations in accordance with the INSTRUCTIONS TO BIDDERS.</w:t>
      </w:r>
    </w:p>
    <w:p w:rsidR="00B22885" w:rsidRDefault="00B22885" w:rsidP="00B22885">
      <w:pPr>
        <w:pStyle w:val="NoSpacing"/>
        <w:rPr>
          <w:bCs/>
        </w:rPr>
      </w:pPr>
    </w:p>
    <w:p w:rsidR="00B22885" w:rsidRDefault="00B22885" w:rsidP="00B22885">
      <w:pPr>
        <w:pStyle w:val="NoSpacing"/>
        <w:rPr>
          <w:bCs/>
        </w:rPr>
      </w:pPr>
      <w:r>
        <w:rPr>
          <w:bCs/>
        </w:rPr>
        <w:t xml:space="preserve">The Town of </w:t>
      </w:r>
      <w:r w:rsidR="003737A6">
        <w:rPr>
          <w:bCs/>
        </w:rPr>
        <w:t>Chester</w:t>
      </w:r>
      <w:r>
        <w:rPr>
          <w:bCs/>
        </w:rPr>
        <w:t xml:space="preserve"> is an equal opportunity affirmative action employer.  </w:t>
      </w:r>
    </w:p>
    <w:p w:rsidR="00B22885" w:rsidRDefault="00B22885" w:rsidP="00B22885">
      <w:pPr>
        <w:pStyle w:val="NoSpacing"/>
        <w:rPr>
          <w:bCs/>
        </w:rPr>
      </w:pPr>
    </w:p>
    <w:p w:rsidR="00B22885" w:rsidRDefault="00B22885" w:rsidP="00B22885">
      <w:pPr>
        <w:pStyle w:val="NoSpacing"/>
        <w:rPr>
          <w:bCs/>
          <w:u w:val="single"/>
        </w:rPr>
      </w:pPr>
      <w:r>
        <w:rPr>
          <w:bCs/>
          <w:u w:val="single"/>
        </w:rPr>
        <w:t>STATEMENT OF NON-COLLUSION:</w:t>
      </w:r>
    </w:p>
    <w:p w:rsidR="00B22885" w:rsidRDefault="00B22885" w:rsidP="00B22885">
      <w:pPr>
        <w:pStyle w:val="NoSpacing"/>
        <w:rPr>
          <w:bCs/>
        </w:rPr>
      </w:pPr>
      <w:r>
        <w:rPr>
          <w:bCs/>
        </w:rPr>
        <w:t>Bidders on the Contracts are required to execute a non-collusion bidding certificate(s) pursuant to Section 103d of the General Municipal Law of the State of New York.</w:t>
      </w:r>
    </w:p>
    <w:p w:rsidR="00B22885" w:rsidRDefault="00B22885" w:rsidP="00B22885">
      <w:pPr>
        <w:pStyle w:val="NoSpacing"/>
        <w:rPr>
          <w:bCs/>
        </w:rPr>
      </w:pPr>
    </w:p>
    <w:p w:rsidR="00B22885" w:rsidRDefault="00B22885" w:rsidP="00B22885">
      <w:pPr>
        <w:pStyle w:val="NoSpacing"/>
        <w:rPr>
          <w:bCs/>
        </w:rPr>
      </w:pPr>
      <w:r>
        <w:rPr>
          <w:bCs/>
        </w:rPr>
        <w:t>Attention of bidders is particularly called to the requirement as to conditions of employment to be observed and minimum wage rates to be paid under the contract, Section 3, Segregated Facilities, Section 109, and Executive Order 11246.  The requirements for Bidders and Contractors under this order, which concerns non-discrimination in employment, are explained in the Contract Documents.  Bidders are also required to comply with the provisions of Section 291-299 of the Executive Law of the State of New York.</w:t>
      </w:r>
    </w:p>
    <w:p w:rsidR="00302A4F" w:rsidRDefault="00302A4F" w:rsidP="00B22885">
      <w:pPr>
        <w:pStyle w:val="NoSpacing"/>
        <w:rPr>
          <w:bCs/>
        </w:rPr>
      </w:pPr>
    </w:p>
    <w:p w:rsidR="00302A4F" w:rsidRDefault="00302A4F" w:rsidP="00B22885">
      <w:pPr>
        <w:pStyle w:val="NoSpacing"/>
        <w:rPr>
          <w:bCs/>
        </w:rPr>
      </w:pPr>
    </w:p>
    <w:p w:rsidR="00302A4F" w:rsidRDefault="00302A4F" w:rsidP="00B22885">
      <w:pPr>
        <w:pStyle w:val="NoSpacing"/>
        <w:rPr>
          <w:bCs/>
        </w:rPr>
      </w:pPr>
    </w:p>
    <w:p w:rsidR="00302A4F" w:rsidRDefault="00302A4F" w:rsidP="00B22885">
      <w:pPr>
        <w:pStyle w:val="NoSpacing"/>
        <w:rPr>
          <w:bCs/>
        </w:rPr>
      </w:pPr>
    </w:p>
    <w:p w:rsidR="00302A4F" w:rsidRDefault="00302A4F" w:rsidP="00B22885">
      <w:pPr>
        <w:pStyle w:val="NoSpacing"/>
        <w:rPr>
          <w:bCs/>
        </w:rPr>
      </w:pPr>
    </w:p>
    <w:p w:rsidR="00B22885" w:rsidRDefault="00B22885" w:rsidP="00B22885">
      <w:pPr>
        <w:pStyle w:val="NoSpacing"/>
        <w:rPr>
          <w:bCs/>
        </w:rPr>
      </w:pPr>
    </w:p>
    <w:p w:rsidR="00B22885" w:rsidRDefault="00B22885" w:rsidP="00B22885">
      <w:pPr>
        <w:pStyle w:val="NoSpacing"/>
        <w:rPr>
          <w:bCs/>
        </w:rPr>
      </w:pPr>
      <w:r>
        <w:rPr>
          <w:bCs/>
        </w:rPr>
        <w:t xml:space="preserve">The Town of </w:t>
      </w:r>
      <w:r w:rsidR="003737A6">
        <w:rPr>
          <w:bCs/>
        </w:rPr>
        <w:t xml:space="preserve">Chester </w:t>
      </w:r>
      <w:r>
        <w:rPr>
          <w:bCs/>
        </w:rPr>
        <w:t>hereby notifies all Bidders that it will affirmatively insure that in regard to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B22885" w:rsidRDefault="00B22885" w:rsidP="00B22885">
      <w:pPr>
        <w:pStyle w:val="NoSpacing"/>
        <w:rPr>
          <w:bCs/>
        </w:rPr>
      </w:pPr>
    </w:p>
    <w:p w:rsidR="00B22885" w:rsidRDefault="00A8461B" w:rsidP="00A8461B">
      <w:pPr>
        <w:pStyle w:val="NoSpacing"/>
        <w:ind w:left="3600" w:firstLine="720"/>
        <w:jc w:val="right"/>
        <w:rPr>
          <w:bCs/>
        </w:rPr>
      </w:pPr>
      <w:r>
        <w:rPr>
          <w:bCs/>
        </w:rPr>
        <w:t>B</w:t>
      </w:r>
      <w:r w:rsidR="00B22885">
        <w:rPr>
          <w:bCs/>
        </w:rPr>
        <w:t>Y ORDER OF THE TOWN B</w:t>
      </w:r>
      <w:r>
        <w:rPr>
          <w:bCs/>
        </w:rPr>
        <w:t>OARD</w:t>
      </w:r>
    </w:p>
    <w:p w:rsidR="00B22885" w:rsidRDefault="00B22885" w:rsidP="00A8461B">
      <w:pPr>
        <w:pStyle w:val="NoSpacing"/>
        <w:ind w:left="4320" w:firstLine="720"/>
        <w:jc w:val="right"/>
        <w:rPr>
          <w:bCs/>
        </w:rPr>
      </w:pPr>
      <w:r>
        <w:rPr>
          <w:bCs/>
        </w:rPr>
        <w:t xml:space="preserve">OF THE TOWN OF </w:t>
      </w:r>
      <w:r w:rsidR="003737A6">
        <w:rPr>
          <w:bCs/>
        </w:rPr>
        <w:t>CHESTER</w:t>
      </w:r>
      <w:r>
        <w:rPr>
          <w:bCs/>
        </w:rPr>
        <w:t xml:space="preserve">    </w:t>
      </w:r>
    </w:p>
    <w:p w:rsidR="00B22885" w:rsidRDefault="003737A6" w:rsidP="00A8461B">
      <w:pPr>
        <w:pStyle w:val="NoSpacing"/>
        <w:ind w:left="2880" w:firstLine="720"/>
        <w:jc w:val="right"/>
        <w:rPr>
          <w:bCs/>
        </w:rPr>
      </w:pPr>
      <w:r>
        <w:rPr>
          <w:bCs/>
        </w:rPr>
        <w:t>LINDA ZAPPALA</w:t>
      </w:r>
      <w:r w:rsidR="00A8461B">
        <w:rPr>
          <w:bCs/>
        </w:rPr>
        <w:t xml:space="preserve">, </w:t>
      </w:r>
      <w:r w:rsidR="00B22885">
        <w:rPr>
          <w:bCs/>
        </w:rPr>
        <w:t>TOWN CLERK</w:t>
      </w:r>
    </w:p>
    <w:p w:rsidR="00B3501E" w:rsidRDefault="00B3501E" w:rsidP="00A8461B">
      <w:pPr>
        <w:pStyle w:val="NoSpacing"/>
        <w:ind w:left="2880" w:firstLine="720"/>
        <w:jc w:val="right"/>
        <w:rPr>
          <w:bCs/>
        </w:rPr>
      </w:pPr>
      <w:r>
        <w:rPr>
          <w:bCs/>
        </w:rPr>
        <w:t>AUGUST 4, 2022</w:t>
      </w:r>
    </w:p>
    <w:p w:rsidR="005E63C0" w:rsidRDefault="005E63C0" w:rsidP="00A8461B">
      <w:pPr>
        <w:jc w:val="right"/>
      </w:pPr>
    </w:p>
    <w:sectPr w:rsidR="005E63C0" w:rsidSect="003E6072">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2B" w:rsidRDefault="0063132B" w:rsidP="003E6072">
      <w:r>
        <w:separator/>
      </w:r>
    </w:p>
  </w:endnote>
  <w:endnote w:type="continuationSeparator" w:id="0">
    <w:p w:rsidR="0063132B" w:rsidRDefault="0063132B" w:rsidP="003E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90797"/>
      <w:docPartObj>
        <w:docPartGallery w:val="Page Numbers (Bottom of Page)"/>
        <w:docPartUnique/>
      </w:docPartObj>
    </w:sdtPr>
    <w:sdtEndPr>
      <w:rPr>
        <w:noProof/>
      </w:rPr>
    </w:sdtEndPr>
    <w:sdtContent>
      <w:p w:rsidR="003E6072" w:rsidRDefault="003E6072">
        <w:pPr>
          <w:pStyle w:val="Footer"/>
          <w:jc w:val="center"/>
        </w:pPr>
        <w:r>
          <w:t>I-0</w:t>
        </w:r>
        <w:r>
          <w:fldChar w:fldCharType="begin"/>
        </w:r>
        <w:r>
          <w:instrText xml:space="preserve"> PAGE   \* MERGEFORMAT </w:instrText>
        </w:r>
        <w:r>
          <w:fldChar w:fldCharType="separate"/>
        </w:r>
        <w:r w:rsidR="0066680C">
          <w:rPr>
            <w:noProof/>
          </w:rPr>
          <w:t>3</w:t>
        </w:r>
        <w:r>
          <w:rPr>
            <w:noProof/>
          </w:rPr>
          <w:fldChar w:fldCharType="end"/>
        </w:r>
      </w:p>
    </w:sdtContent>
  </w:sdt>
  <w:p w:rsidR="003E6072" w:rsidRDefault="003E6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72" w:rsidRDefault="003E6072">
    <w:pPr>
      <w:pStyle w:val="Footer"/>
    </w:pPr>
    <w:r>
      <w:t>I-01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2B" w:rsidRDefault="0063132B" w:rsidP="003E6072">
      <w:r>
        <w:separator/>
      </w:r>
    </w:p>
  </w:footnote>
  <w:footnote w:type="continuationSeparator" w:id="0">
    <w:p w:rsidR="0063132B" w:rsidRDefault="0063132B" w:rsidP="003E6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85"/>
    <w:rsid w:val="001875F2"/>
    <w:rsid w:val="00270746"/>
    <w:rsid w:val="002C4D18"/>
    <w:rsid w:val="00302A4F"/>
    <w:rsid w:val="003677C0"/>
    <w:rsid w:val="003737A6"/>
    <w:rsid w:val="003943B3"/>
    <w:rsid w:val="003A6D18"/>
    <w:rsid w:val="003E6072"/>
    <w:rsid w:val="00427652"/>
    <w:rsid w:val="004A0414"/>
    <w:rsid w:val="004B6535"/>
    <w:rsid w:val="005E63C0"/>
    <w:rsid w:val="0063132B"/>
    <w:rsid w:val="0066680C"/>
    <w:rsid w:val="00667626"/>
    <w:rsid w:val="006961F0"/>
    <w:rsid w:val="006A43FF"/>
    <w:rsid w:val="006E4F30"/>
    <w:rsid w:val="0071173B"/>
    <w:rsid w:val="0089390F"/>
    <w:rsid w:val="008B3BC2"/>
    <w:rsid w:val="00A8461B"/>
    <w:rsid w:val="00AB0F55"/>
    <w:rsid w:val="00B22885"/>
    <w:rsid w:val="00B3501E"/>
    <w:rsid w:val="00B41C33"/>
    <w:rsid w:val="00B7408E"/>
    <w:rsid w:val="00B92CE7"/>
    <w:rsid w:val="00CD22A5"/>
    <w:rsid w:val="00DE6F26"/>
    <w:rsid w:val="00E842BD"/>
    <w:rsid w:val="00E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413"/>
  <w15:chartTrackingRefBased/>
  <w15:docId w15:val="{69CF5673-BDD9-4F06-B731-E034AD65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22885"/>
    <w:rPr>
      <w:b/>
      <w:bCs/>
    </w:rPr>
  </w:style>
  <w:style w:type="character" w:customStyle="1" w:styleId="BodyTextChar">
    <w:name w:val="Body Text Char"/>
    <w:basedOn w:val="DefaultParagraphFont"/>
    <w:link w:val="BodyText"/>
    <w:semiHidden/>
    <w:rsid w:val="00B22885"/>
    <w:rPr>
      <w:rFonts w:ascii="Times New Roman" w:eastAsia="Times New Roman" w:hAnsi="Times New Roman" w:cs="Times New Roman"/>
      <w:b/>
      <w:bCs/>
      <w:sz w:val="24"/>
      <w:szCs w:val="24"/>
    </w:rPr>
  </w:style>
  <w:style w:type="paragraph" w:styleId="NoSpacing">
    <w:name w:val="No Spacing"/>
    <w:uiPriority w:val="1"/>
    <w:qFormat/>
    <w:rsid w:val="00B2288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072"/>
    <w:pPr>
      <w:tabs>
        <w:tab w:val="center" w:pos="4680"/>
        <w:tab w:val="right" w:pos="9360"/>
      </w:tabs>
    </w:pPr>
  </w:style>
  <w:style w:type="character" w:customStyle="1" w:styleId="HeaderChar">
    <w:name w:val="Header Char"/>
    <w:basedOn w:val="DefaultParagraphFont"/>
    <w:link w:val="Header"/>
    <w:uiPriority w:val="99"/>
    <w:rsid w:val="003E6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072"/>
    <w:pPr>
      <w:tabs>
        <w:tab w:val="center" w:pos="4680"/>
        <w:tab w:val="right" w:pos="9360"/>
      </w:tabs>
    </w:pPr>
  </w:style>
  <w:style w:type="character" w:customStyle="1" w:styleId="FooterChar">
    <w:name w:val="Footer Char"/>
    <w:basedOn w:val="DefaultParagraphFont"/>
    <w:link w:val="Footer"/>
    <w:uiPriority w:val="99"/>
    <w:rsid w:val="003E60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Higinson</dc:creator>
  <cp:keywords/>
  <dc:description/>
  <cp:lastModifiedBy>Linda Zappala</cp:lastModifiedBy>
  <cp:revision>3</cp:revision>
  <cp:lastPrinted>2022-08-04T14:45:00Z</cp:lastPrinted>
  <dcterms:created xsi:type="dcterms:W3CDTF">2022-08-04T14:47:00Z</dcterms:created>
  <dcterms:modified xsi:type="dcterms:W3CDTF">2022-08-04T14:47:00Z</dcterms:modified>
</cp:coreProperties>
</file>