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18" w:rsidRPr="00F95663" w:rsidRDefault="00916418">
      <w:pPr>
        <w:pStyle w:val="BodyText"/>
        <w:spacing w:before="5"/>
        <w:rPr>
          <w:sz w:val="20"/>
          <w:szCs w:val="20"/>
        </w:rPr>
      </w:pPr>
    </w:p>
    <w:p w:rsidR="00916418" w:rsidRPr="00F95663" w:rsidRDefault="00C90A97">
      <w:pPr>
        <w:pStyle w:val="BodyText"/>
        <w:spacing w:before="92" w:line="207" w:lineRule="exact"/>
        <w:ind w:left="2328" w:right="2030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>TOWN OF CHESTER</w:t>
      </w:r>
    </w:p>
    <w:p w:rsidR="00916418" w:rsidRPr="00F95663" w:rsidRDefault="00C90A97">
      <w:pPr>
        <w:pStyle w:val="BodyText"/>
        <w:spacing w:line="206" w:lineRule="exact"/>
        <w:ind w:left="2328" w:right="2029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>1786 Kings Highway</w:t>
      </w:r>
    </w:p>
    <w:p w:rsidR="00916418" w:rsidRPr="00F95663" w:rsidRDefault="00C90A97">
      <w:pPr>
        <w:pStyle w:val="BodyText"/>
        <w:spacing w:line="207" w:lineRule="exact"/>
        <w:ind w:left="2328" w:right="2027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>Chester, NY 10918</w:t>
      </w:r>
    </w:p>
    <w:p w:rsidR="00F95663" w:rsidRDefault="00F95663">
      <w:pPr>
        <w:pStyle w:val="BodyText"/>
        <w:spacing w:line="207" w:lineRule="exact"/>
        <w:ind w:left="2328" w:right="2027"/>
        <w:jc w:val="center"/>
        <w:rPr>
          <w:sz w:val="20"/>
          <w:szCs w:val="20"/>
        </w:rPr>
      </w:pPr>
    </w:p>
    <w:p w:rsidR="00F95663" w:rsidRPr="00F95663" w:rsidRDefault="00F95663">
      <w:pPr>
        <w:pStyle w:val="BodyText"/>
        <w:spacing w:line="207" w:lineRule="exact"/>
        <w:ind w:left="2328" w:right="2027"/>
        <w:jc w:val="center"/>
        <w:rPr>
          <w:sz w:val="20"/>
          <w:szCs w:val="20"/>
        </w:rPr>
      </w:pPr>
    </w:p>
    <w:p w:rsidR="00916418" w:rsidRPr="00F95663" w:rsidRDefault="00916418">
      <w:pPr>
        <w:pStyle w:val="BodyText"/>
        <w:spacing w:before="1"/>
        <w:rPr>
          <w:sz w:val="20"/>
          <w:szCs w:val="20"/>
        </w:rPr>
      </w:pPr>
    </w:p>
    <w:p w:rsidR="00916418" w:rsidRDefault="00C90A97">
      <w:pPr>
        <w:pStyle w:val="BodyText"/>
        <w:ind w:left="100" w:right="105"/>
        <w:rPr>
          <w:sz w:val="20"/>
          <w:szCs w:val="20"/>
        </w:rPr>
      </w:pPr>
      <w:r w:rsidRPr="00F95663">
        <w:rPr>
          <w:b/>
          <w:sz w:val="20"/>
          <w:szCs w:val="20"/>
        </w:rPr>
        <w:t xml:space="preserve">PLEASE TAKE NOTICE </w:t>
      </w:r>
      <w:r w:rsidRPr="00F95663">
        <w:rPr>
          <w:sz w:val="20"/>
          <w:szCs w:val="20"/>
        </w:rPr>
        <w:t xml:space="preserve">that on </w:t>
      </w:r>
      <w:r w:rsidR="00C93F0E" w:rsidRPr="00F95663">
        <w:rPr>
          <w:sz w:val="20"/>
          <w:szCs w:val="20"/>
        </w:rPr>
        <w:t>September 14,</w:t>
      </w:r>
      <w:r w:rsidRPr="00F95663">
        <w:rPr>
          <w:sz w:val="20"/>
          <w:szCs w:val="20"/>
        </w:rPr>
        <w:t xml:space="preserve"> 2022, the Town Board of the Town of Chester, in the County of Orange, New York, adopted a resolution entitled:</w:t>
      </w:r>
    </w:p>
    <w:p w:rsidR="00F95663" w:rsidRPr="00F95663" w:rsidRDefault="00F95663">
      <w:pPr>
        <w:pStyle w:val="BodyText"/>
        <w:ind w:left="100" w:right="105"/>
        <w:rPr>
          <w:sz w:val="20"/>
          <w:szCs w:val="20"/>
        </w:rPr>
      </w:pPr>
    </w:p>
    <w:p w:rsidR="00916418" w:rsidRPr="00F95663" w:rsidRDefault="00916418">
      <w:pPr>
        <w:pStyle w:val="BodyText"/>
        <w:spacing w:before="10"/>
        <w:rPr>
          <w:sz w:val="20"/>
          <w:szCs w:val="20"/>
        </w:rPr>
      </w:pPr>
    </w:p>
    <w:p w:rsidR="00916418" w:rsidRPr="00F95663" w:rsidRDefault="00C90A97">
      <w:pPr>
        <w:pStyle w:val="Heading1"/>
        <w:ind w:right="2029"/>
        <w:rPr>
          <w:sz w:val="20"/>
          <w:szCs w:val="20"/>
        </w:rPr>
      </w:pPr>
      <w:r w:rsidRPr="00F95663">
        <w:rPr>
          <w:sz w:val="20"/>
          <w:szCs w:val="20"/>
        </w:rPr>
        <w:t>TOWN OF CHESTER</w:t>
      </w:r>
    </w:p>
    <w:p w:rsidR="00297653" w:rsidRDefault="00C90A97" w:rsidP="00297653">
      <w:pPr>
        <w:spacing w:before="81" w:line="333" w:lineRule="auto"/>
        <w:ind w:left="2328" w:right="2030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 xml:space="preserve">RESOLUTION SUBJECT TO </w:t>
      </w:r>
    </w:p>
    <w:p w:rsidR="00F95663" w:rsidRDefault="00C90A97" w:rsidP="00297653">
      <w:pPr>
        <w:spacing w:before="81" w:line="333" w:lineRule="auto"/>
        <w:ind w:left="2328" w:right="2030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 xml:space="preserve">PERMISSIVE REFERENDUM </w:t>
      </w:r>
    </w:p>
    <w:p w:rsidR="00916418" w:rsidRPr="00F95663" w:rsidRDefault="00C90A97">
      <w:pPr>
        <w:spacing w:before="81" w:line="333" w:lineRule="auto"/>
        <w:ind w:left="2328" w:right="2030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>AUTHORIZING LEASE OF PROPERTY</w:t>
      </w:r>
    </w:p>
    <w:p w:rsidR="00C93F0E" w:rsidRPr="00F95663" w:rsidRDefault="00C90A97">
      <w:pPr>
        <w:spacing w:before="1" w:line="333" w:lineRule="auto"/>
        <w:ind w:left="3328" w:right="3028" w:firstLine="2"/>
        <w:jc w:val="center"/>
        <w:rPr>
          <w:b/>
          <w:sz w:val="20"/>
          <w:szCs w:val="20"/>
        </w:rPr>
      </w:pPr>
      <w:r w:rsidRPr="00F95663">
        <w:rPr>
          <w:b/>
          <w:sz w:val="20"/>
          <w:szCs w:val="20"/>
        </w:rPr>
        <w:t>C</w:t>
      </w:r>
      <w:r w:rsidR="00746CCD">
        <w:rPr>
          <w:b/>
          <w:sz w:val="20"/>
          <w:szCs w:val="20"/>
        </w:rPr>
        <w:t>reamery Pond Road</w:t>
      </w:r>
      <w:r w:rsidRPr="00F95663">
        <w:rPr>
          <w:b/>
          <w:sz w:val="20"/>
          <w:szCs w:val="20"/>
        </w:rPr>
        <w:t xml:space="preserve"> </w:t>
      </w:r>
    </w:p>
    <w:p w:rsidR="00C93F0E" w:rsidRPr="00F95663" w:rsidRDefault="00746CCD">
      <w:pPr>
        <w:spacing w:before="1" w:line="333" w:lineRule="auto"/>
        <w:ind w:left="3328" w:right="3028" w:firstLine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90A97" w:rsidRPr="00F95663">
        <w:rPr>
          <w:b/>
          <w:sz w:val="20"/>
          <w:szCs w:val="20"/>
        </w:rPr>
        <w:t xml:space="preserve">Chester, New </w:t>
      </w:r>
      <w:r w:rsidR="00C93F0E" w:rsidRPr="00F95663">
        <w:rPr>
          <w:b/>
          <w:sz w:val="20"/>
          <w:szCs w:val="20"/>
        </w:rPr>
        <w:t>Y</w:t>
      </w:r>
      <w:r w:rsidR="00C90A97" w:rsidRPr="00F95663">
        <w:rPr>
          <w:b/>
          <w:sz w:val="20"/>
          <w:szCs w:val="20"/>
        </w:rPr>
        <w:t xml:space="preserve">ork </w:t>
      </w:r>
    </w:p>
    <w:p w:rsidR="00916418" w:rsidRPr="00F95663" w:rsidRDefault="00746CCD" w:rsidP="00746CCD">
      <w:pPr>
        <w:spacing w:before="1" w:line="333" w:lineRule="auto"/>
        <w:ind w:right="26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C90A97" w:rsidRPr="00F95663">
        <w:rPr>
          <w:b/>
          <w:sz w:val="20"/>
          <w:szCs w:val="20"/>
        </w:rPr>
        <w:t xml:space="preserve">PURSUANT TO TOWN LAW </w:t>
      </w:r>
      <w:r>
        <w:rPr>
          <w:b/>
          <w:sz w:val="20"/>
          <w:szCs w:val="20"/>
        </w:rPr>
        <w:t>6</w:t>
      </w:r>
      <w:r w:rsidR="00C90A97" w:rsidRPr="00F95663">
        <w:rPr>
          <w:b/>
          <w:sz w:val="20"/>
          <w:szCs w:val="20"/>
        </w:rPr>
        <w:t>4(2a)</w:t>
      </w:r>
    </w:p>
    <w:p w:rsidR="00916418" w:rsidRDefault="00916418">
      <w:pPr>
        <w:pStyle w:val="BodyText"/>
        <w:spacing w:before="1"/>
        <w:rPr>
          <w:b/>
          <w:sz w:val="20"/>
          <w:szCs w:val="20"/>
        </w:rPr>
      </w:pPr>
    </w:p>
    <w:p w:rsidR="00297653" w:rsidRPr="00F95663" w:rsidRDefault="00297653">
      <w:pPr>
        <w:pStyle w:val="BodyText"/>
        <w:spacing w:before="1"/>
        <w:rPr>
          <w:b/>
          <w:sz w:val="20"/>
          <w:szCs w:val="20"/>
        </w:rPr>
      </w:pPr>
    </w:p>
    <w:p w:rsidR="00916418" w:rsidRPr="00F95663" w:rsidRDefault="00C90A97">
      <w:pPr>
        <w:pStyle w:val="BodyText"/>
        <w:spacing w:line="316" w:lineRule="auto"/>
        <w:ind w:left="100" w:right="90"/>
        <w:rPr>
          <w:sz w:val="20"/>
          <w:szCs w:val="20"/>
        </w:rPr>
      </w:pPr>
      <w:r w:rsidRPr="00F95663">
        <w:rPr>
          <w:b/>
          <w:sz w:val="20"/>
          <w:szCs w:val="20"/>
        </w:rPr>
        <w:t xml:space="preserve">ON A MOTION OFFERED BY </w:t>
      </w:r>
      <w:r w:rsidRPr="00F95663">
        <w:rPr>
          <w:sz w:val="20"/>
          <w:szCs w:val="20"/>
        </w:rPr>
        <w:t>Council</w:t>
      </w:r>
      <w:r w:rsidRPr="00F95663">
        <w:rPr>
          <w:sz w:val="20"/>
          <w:szCs w:val="20"/>
        </w:rPr>
        <w:t xml:space="preserve">man </w:t>
      </w:r>
      <w:r w:rsidR="00C93F0E" w:rsidRPr="00F95663">
        <w:rPr>
          <w:sz w:val="20"/>
          <w:szCs w:val="20"/>
        </w:rPr>
        <w:t>Courtenay</w:t>
      </w:r>
      <w:r w:rsidRPr="00F95663">
        <w:rPr>
          <w:sz w:val="20"/>
          <w:szCs w:val="20"/>
        </w:rPr>
        <w:t xml:space="preserve"> and second by Council</w:t>
      </w:r>
      <w:r w:rsidR="00C93F0E" w:rsidRPr="00F95663">
        <w:rPr>
          <w:sz w:val="20"/>
          <w:szCs w:val="20"/>
        </w:rPr>
        <w:t>wo</w:t>
      </w:r>
      <w:r w:rsidRPr="00F95663">
        <w:rPr>
          <w:sz w:val="20"/>
          <w:szCs w:val="20"/>
        </w:rPr>
        <w:t xml:space="preserve">man </w:t>
      </w:r>
      <w:r w:rsidR="00C93F0E" w:rsidRPr="00F95663">
        <w:rPr>
          <w:sz w:val="20"/>
          <w:szCs w:val="20"/>
        </w:rPr>
        <w:t>Smith</w:t>
      </w:r>
      <w:r w:rsidRPr="00F95663">
        <w:rPr>
          <w:sz w:val="20"/>
          <w:szCs w:val="20"/>
        </w:rPr>
        <w:t xml:space="preserve"> to approve vendor’s option to move forward with</w:t>
      </w:r>
      <w:r w:rsidRPr="00F95663">
        <w:rPr>
          <w:sz w:val="20"/>
          <w:szCs w:val="20"/>
        </w:rPr>
        <w:t xml:space="preserve"> lease of property subject to permissive referendum.</w:t>
      </w:r>
    </w:p>
    <w:p w:rsidR="00916418" w:rsidRPr="00F95663" w:rsidRDefault="00916418">
      <w:pPr>
        <w:pStyle w:val="BodyText"/>
        <w:spacing w:before="4"/>
        <w:rPr>
          <w:sz w:val="20"/>
          <w:szCs w:val="20"/>
        </w:rPr>
      </w:pPr>
    </w:p>
    <w:p w:rsidR="00916418" w:rsidRPr="00F95663" w:rsidRDefault="00C90A97">
      <w:pPr>
        <w:pStyle w:val="Heading1"/>
        <w:tabs>
          <w:tab w:val="left" w:pos="7301"/>
        </w:tabs>
        <w:spacing w:before="0"/>
        <w:ind w:left="100"/>
        <w:jc w:val="left"/>
        <w:rPr>
          <w:sz w:val="20"/>
          <w:szCs w:val="20"/>
        </w:rPr>
      </w:pPr>
      <w:r w:rsidRPr="00F95663">
        <w:rPr>
          <w:sz w:val="20"/>
          <w:szCs w:val="20"/>
        </w:rPr>
        <w:t>VOTE: AYES (4) Valentine, Ardisana, Courtenay, Smith, ABSTAIN:</w:t>
      </w:r>
      <w:r w:rsidRPr="00F95663">
        <w:rPr>
          <w:spacing w:val="-17"/>
          <w:sz w:val="20"/>
          <w:szCs w:val="20"/>
        </w:rPr>
        <w:t xml:space="preserve"> </w:t>
      </w:r>
      <w:r w:rsidRPr="00F95663">
        <w:rPr>
          <w:sz w:val="20"/>
          <w:szCs w:val="20"/>
        </w:rPr>
        <w:t>(1)</w:t>
      </w:r>
      <w:r w:rsidRPr="00F95663">
        <w:rPr>
          <w:spacing w:val="-2"/>
          <w:sz w:val="20"/>
          <w:szCs w:val="20"/>
        </w:rPr>
        <w:t xml:space="preserve"> </w:t>
      </w:r>
      <w:r w:rsidRPr="00F95663">
        <w:rPr>
          <w:sz w:val="20"/>
          <w:szCs w:val="20"/>
        </w:rPr>
        <w:t>Holdridge</w:t>
      </w:r>
      <w:r w:rsidRPr="00F95663">
        <w:rPr>
          <w:sz w:val="20"/>
          <w:szCs w:val="20"/>
        </w:rPr>
        <w:tab/>
      </w:r>
      <w:r w:rsidR="00F95663">
        <w:rPr>
          <w:sz w:val="20"/>
          <w:szCs w:val="20"/>
        </w:rPr>
        <w:tab/>
      </w:r>
      <w:r w:rsidRPr="00F95663">
        <w:rPr>
          <w:sz w:val="20"/>
          <w:szCs w:val="20"/>
          <w:u w:val="single"/>
        </w:rPr>
        <w:t>ADOPTED</w:t>
      </w:r>
    </w:p>
    <w:p w:rsidR="00916418" w:rsidRPr="00F95663" w:rsidRDefault="00916418">
      <w:pPr>
        <w:pStyle w:val="BodyText"/>
        <w:spacing w:before="1"/>
        <w:rPr>
          <w:b/>
          <w:sz w:val="20"/>
          <w:szCs w:val="20"/>
        </w:rPr>
      </w:pPr>
    </w:p>
    <w:p w:rsidR="00916418" w:rsidRPr="00F95663" w:rsidRDefault="00C90A97" w:rsidP="00F95663">
      <w:pPr>
        <w:pStyle w:val="BodyText"/>
        <w:spacing w:before="92" w:line="333" w:lineRule="auto"/>
        <w:ind w:left="100" w:right="6650"/>
        <w:rPr>
          <w:sz w:val="20"/>
          <w:szCs w:val="20"/>
        </w:rPr>
      </w:pPr>
      <w:r w:rsidRPr="00F95663">
        <w:rPr>
          <w:sz w:val="20"/>
          <w:szCs w:val="20"/>
        </w:rPr>
        <w:t xml:space="preserve">Dated: </w:t>
      </w:r>
      <w:r w:rsidR="00C93F0E" w:rsidRPr="00F95663">
        <w:rPr>
          <w:sz w:val="20"/>
          <w:szCs w:val="20"/>
        </w:rPr>
        <w:t xml:space="preserve">September 15, </w:t>
      </w:r>
      <w:r w:rsidR="00F95663">
        <w:rPr>
          <w:sz w:val="20"/>
          <w:szCs w:val="20"/>
        </w:rPr>
        <w:t>2</w:t>
      </w:r>
      <w:r w:rsidR="00C93F0E" w:rsidRPr="00F95663">
        <w:rPr>
          <w:sz w:val="20"/>
          <w:szCs w:val="20"/>
        </w:rPr>
        <w:t>022</w:t>
      </w:r>
      <w:r w:rsidRPr="00F95663">
        <w:rPr>
          <w:sz w:val="20"/>
          <w:szCs w:val="20"/>
        </w:rPr>
        <w:t xml:space="preserve"> Linda A. Zappala</w:t>
      </w:r>
    </w:p>
    <w:p w:rsidR="00916418" w:rsidRPr="00F95663" w:rsidRDefault="00C90A97">
      <w:pPr>
        <w:pStyle w:val="BodyText"/>
        <w:spacing w:before="1"/>
        <w:ind w:left="100"/>
        <w:rPr>
          <w:sz w:val="20"/>
          <w:szCs w:val="20"/>
        </w:rPr>
      </w:pPr>
      <w:r w:rsidRPr="00F95663">
        <w:rPr>
          <w:sz w:val="20"/>
          <w:szCs w:val="20"/>
        </w:rPr>
        <w:t>Town Clerk</w:t>
      </w:r>
    </w:p>
    <w:sectPr w:rsidR="00916418" w:rsidRPr="00F95663">
      <w:type w:val="continuous"/>
      <w:pgSz w:w="12240" w:h="15840"/>
      <w:pgMar w:top="15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8"/>
    <w:rsid w:val="00297653"/>
    <w:rsid w:val="00746CCD"/>
    <w:rsid w:val="007512D0"/>
    <w:rsid w:val="00916418"/>
    <w:rsid w:val="00C93F0E"/>
    <w:rsid w:val="00CE1F82"/>
    <w:rsid w:val="00F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5A8FF-2B2B-407F-80A6-552EC47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328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1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4</cp:revision>
  <cp:lastPrinted>2022-09-15T20:52:00Z</cp:lastPrinted>
  <dcterms:created xsi:type="dcterms:W3CDTF">2022-09-15T20:45:00Z</dcterms:created>
  <dcterms:modified xsi:type="dcterms:W3CDTF">2022-09-15T20:52:00Z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